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10047695</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Generatoren (12 / 300 / 600 kVA)</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